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durchschmelzen Almanca fiilinin çekimi</o:Title>
    <o:Author>Netzverb &lt;info@netzverb.de&gt;</o:Author>
    <o:Subject>
			Almanca fiil durchschmelzen (erimek, çözülmek)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durchschmelzen Almanca fiilinin çekimi</w:t>
        <w:br/>
      </w:r>
      <w:r>
        <w:rPr>
          <w:sz w:val="16"/>
          <w:color w:val="999999"/>
        </w:rPr>
        <w:t>https://tr.verbformen.net/conjugation/durchschmelzen.htm</w:t>
      </w:r>
    </w:p>
    <!-- EIGENSCHAFTEN -->
    <w:p>
      <w:r>
        <w:rPr>
          <w:color w:val="999999"/>
        </w:rPr>
        <w:t>
					düzensiz</w:t>
        <w:t xml:space="preserve"> · </w:t>
        <w:t>
					sein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s-Birleşmesi ve e-Genişlemesi « </w:t>
        <w:t xml:space="preserve">» Kök ünlüsünün değişimi</w:t>
        <w:t xml:space="preserve"> e - o</w:t>
        <w:t xml:space="preserve"> - o « </w:t>
        <w:t xml:space="preserve">» Şimdiki zamanda ve emir kipinde e/i değişimi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